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E9E0" w14:textId="67CA1648" w:rsidR="00C0795F" w:rsidRPr="007C2B3A" w:rsidRDefault="00C0795F" w:rsidP="00C0795F">
      <w:pPr>
        <w:rPr>
          <w:b/>
          <w:bCs/>
        </w:rPr>
      </w:pPr>
      <w:r w:rsidRPr="007C2B3A">
        <w:rPr>
          <w:b/>
          <w:bCs/>
        </w:rPr>
        <w:t xml:space="preserve">How applications are reviewed: </w:t>
      </w:r>
    </w:p>
    <w:p w14:paraId="0F2BAAB5" w14:textId="1FD09A09" w:rsidR="00C0795F" w:rsidRPr="00C0795F" w:rsidRDefault="00C0795F" w:rsidP="00C0795F">
      <w:pPr>
        <w:numPr>
          <w:ilvl w:val="0"/>
          <w:numId w:val="1"/>
        </w:numPr>
      </w:pPr>
      <w:r w:rsidRPr="007C2B3A">
        <w:t>We will assign associated scores based on demonstrated financial need, as well as the description of the program (and if we have funded a similar program most recently)</w:t>
      </w:r>
    </w:p>
    <w:p w14:paraId="1940A977" w14:textId="71A2D9EF" w:rsidR="00C0795F" w:rsidRPr="00C0795F" w:rsidRDefault="00C0795F" w:rsidP="00C0795F">
      <w:pPr>
        <w:numPr>
          <w:ilvl w:val="0"/>
          <w:numId w:val="1"/>
        </w:numPr>
      </w:pPr>
      <w:r w:rsidRPr="007C2B3A">
        <w:t xml:space="preserve">We award points based on submitted demonstration based on community service (whether by an organization or by an athlete). </w:t>
      </w:r>
    </w:p>
    <w:p w14:paraId="43D893A5" w14:textId="77777777" w:rsidR="00C0795F" w:rsidRPr="007C2B3A" w:rsidRDefault="00C0795F" w:rsidP="00C0795F">
      <w:pPr>
        <w:numPr>
          <w:ilvl w:val="0"/>
          <w:numId w:val="1"/>
        </w:numPr>
      </w:pPr>
      <w:r w:rsidRPr="007C2B3A">
        <w:t xml:space="preserve">We include extra points for demonstrated academic progress, leadership skills, and for a program, a demonstrated track record of success. Include academic report cards, program progress reports, letters of recommendation when available. </w:t>
      </w:r>
    </w:p>
    <w:p w14:paraId="644F2424" w14:textId="77777777" w:rsidR="00C0795F" w:rsidRPr="007C2B3A" w:rsidRDefault="00C0795F" w:rsidP="00C0795F">
      <w:pPr>
        <w:ind w:left="360"/>
      </w:pPr>
    </w:p>
    <w:p w14:paraId="5D356246" w14:textId="77777777" w:rsidR="007C2B3A" w:rsidRPr="007C2B3A" w:rsidRDefault="007C2B3A" w:rsidP="00C0795F">
      <w:pPr>
        <w:rPr>
          <w:b/>
          <w:bCs/>
        </w:rPr>
      </w:pPr>
      <w:r w:rsidRPr="007C2B3A">
        <w:rPr>
          <w:b/>
          <w:bCs/>
        </w:rPr>
        <w:t>Scholarship Selection Committee</w:t>
      </w:r>
    </w:p>
    <w:p w14:paraId="39823E1F" w14:textId="6DD9F268" w:rsidR="00C0795F" w:rsidRPr="00C0795F" w:rsidRDefault="00C0795F" w:rsidP="00C0795F">
      <w:r w:rsidRPr="007C2B3A">
        <w:t xml:space="preserve">The selection committee is made up of non-biased representatives of the Warner family as well as a designated leadership team of community members. The committee member with any ties to an applicant will excuse themselves from the decision-making process. All cultural backgrounds will be </w:t>
      </w:r>
      <w:r w:rsidR="00A305CB" w:rsidRPr="007C2B3A">
        <w:t>considered</w:t>
      </w:r>
      <w:r w:rsidRPr="007C2B3A">
        <w:t xml:space="preserve">. </w:t>
      </w:r>
    </w:p>
    <w:p w14:paraId="270B525D" w14:textId="37A4B88A" w:rsidR="00C0795F" w:rsidRPr="00C0795F" w:rsidRDefault="00A305CB" w:rsidP="00C0795F">
      <w:r w:rsidRPr="007C2B3A">
        <w:t>All</w:t>
      </w:r>
      <w:r w:rsidR="00C0795F" w:rsidRPr="00C0795F">
        <w:t xml:space="preserve"> applicants can contact the foundation </w:t>
      </w:r>
      <w:r w:rsidRPr="007C2B3A">
        <w:t xml:space="preserve">for explanation of </w:t>
      </w:r>
      <w:r w:rsidR="00C0795F" w:rsidRPr="00C0795F">
        <w:t xml:space="preserve">requirements. </w:t>
      </w:r>
      <w:r w:rsidRPr="007C2B3A">
        <w:t xml:space="preserve">Send inquiries to Cindi Mainer, Executive Director at </w:t>
      </w:r>
      <w:hyperlink r:id="rId5" w:history="1">
        <w:r w:rsidRPr="007C2B3A">
          <w:rPr>
            <w:rStyle w:val="Hyperlink"/>
          </w:rPr>
          <w:t>CMainer@WarnerSportsFdn.com</w:t>
        </w:r>
      </w:hyperlink>
      <w:r w:rsidRPr="007C2B3A">
        <w:t xml:space="preserve"> </w:t>
      </w:r>
    </w:p>
    <w:p w14:paraId="42C49BEC" w14:textId="77777777" w:rsidR="00A305CB" w:rsidRPr="007C2B3A" w:rsidRDefault="00A305CB" w:rsidP="00C0795F">
      <w:pPr>
        <w:rPr>
          <w:b/>
          <w:bCs/>
        </w:rPr>
      </w:pPr>
      <w:r w:rsidRPr="007C2B3A">
        <w:rPr>
          <w:b/>
          <w:bCs/>
        </w:rPr>
        <w:t xml:space="preserve">Application timelines for 2026: </w:t>
      </w:r>
    </w:p>
    <w:p w14:paraId="271A13D6" w14:textId="6826CE47" w:rsidR="00C0795F" w:rsidRPr="00C0795F" w:rsidRDefault="00A305CB" w:rsidP="00A305CB">
      <w:r w:rsidRPr="007C2B3A">
        <w:t xml:space="preserve">Applications are reviewed monthly from January to April for the current year’s funding. Applications from May to December will be considered for the following year. Submissions, however, will be reviewed </w:t>
      </w:r>
      <w:proofErr w:type="gramStart"/>
      <w:r w:rsidRPr="007C2B3A">
        <w:t>on a monthly basis</w:t>
      </w:r>
      <w:proofErr w:type="gramEnd"/>
      <w:r w:rsidRPr="007C2B3A">
        <w:t>, regardless of submission date in the event additional funding is available.</w:t>
      </w:r>
      <w:r w:rsidR="00C0795F" w:rsidRPr="00C0795F">
        <w:t xml:space="preserve"> </w:t>
      </w:r>
    </w:p>
    <w:p w14:paraId="2E77C9F7" w14:textId="00758333" w:rsidR="00C0795F" w:rsidRPr="00C0795F" w:rsidRDefault="00A305CB" w:rsidP="00C0795F">
      <w:r w:rsidRPr="007C2B3A">
        <w:t xml:space="preserve">The foundation will notify all applicants upon submission receipt and within three weeks of review. For some applications, notifications will include a percentage of probability along with a potential date of funding and the amount. </w:t>
      </w:r>
    </w:p>
    <w:p w14:paraId="0E3AA3F0" w14:textId="61F9EBF2" w:rsidR="004479D0" w:rsidRPr="007C2B3A" w:rsidRDefault="00A305CB">
      <w:r w:rsidRPr="007C2B3A">
        <w:t xml:space="preserve">When needed, an applicant may be called for an interview. </w:t>
      </w:r>
    </w:p>
    <w:p w14:paraId="3411FE4F" w14:textId="679BE77C" w:rsidR="007C2B3A" w:rsidRPr="007C2B3A" w:rsidRDefault="007C2B3A" w:rsidP="007C2B3A">
      <w:pPr>
        <w:rPr>
          <w:b/>
          <w:bCs/>
        </w:rPr>
      </w:pPr>
      <w:r w:rsidRPr="007C2B3A">
        <w:rPr>
          <w:b/>
          <w:bCs/>
        </w:rPr>
        <w:t>Upon Funding of the Award:</w:t>
      </w:r>
      <w:r w:rsidR="00A305CB" w:rsidRPr="007C2B3A">
        <w:t xml:space="preserve"> </w:t>
      </w:r>
    </w:p>
    <w:p w14:paraId="3A764E05" w14:textId="77777777" w:rsidR="007C2B3A" w:rsidRDefault="007C2B3A" w:rsidP="007C2B3A">
      <w:r w:rsidRPr="007C2B3A">
        <w:t>All applicants awarded funding will be included in the organization’s 990 report</w:t>
      </w:r>
      <w:r>
        <w:t>.</w:t>
      </w:r>
    </w:p>
    <w:p w14:paraId="0F3519AE" w14:textId="1FA5E607" w:rsidR="00A305CB" w:rsidRPr="007C2B3A" w:rsidRDefault="00A305CB" w:rsidP="007C2B3A">
      <w:r w:rsidRPr="007C2B3A">
        <w:t xml:space="preserve">All applicants must agree to </w:t>
      </w:r>
      <w:r w:rsidR="007C2B3A" w:rsidRPr="007C2B3A">
        <w:t xml:space="preserve">the process outlined above and sign a waiver </w:t>
      </w:r>
      <w:proofErr w:type="gramStart"/>
      <w:r w:rsidR="007C2B3A" w:rsidRPr="007C2B3A">
        <w:t>indicating</w:t>
      </w:r>
      <w:proofErr w:type="gramEnd"/>
      <w:r w:rsidR="007C2B3A" w:rsidRPr="007C2B3A">
        <w:t xml:space="preserve"> agreement to the foundation’s promotion of the award. </w:t>
      </w:r>
    </w:p>
    <w:sectPr w:rsidR="00A305CB" w:rsidRPr="007C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707AD"/>
    <w:multiLevelType w:val="multilevel"/>
    <w:tmpl w:val="64C0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023B5"/>
    <w:multiLevelType w:val="multilevel"/>
    <w:tmpl w:val="4232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21B45"/>
    <w:multiLevelType w:val="multilevel"/>
    <w:tmpl w:val="BFE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87EBA"/>
    <w:multiLevelType w:val="multilevel"/>
    <w:tmpl w:val="F0B0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C27866"/>
    <w:multiLevelType w:val="multilevel"/>
    <w:tmpl w:val="6742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93627"/>
    <w:multiLevelType w:val="multilevel"/>
    <w:tmpl w:val="5E3E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277075">
    <w:abstractNumId w:val="3"/>
  </w:num>
  <w:num w:numId="2" w16cid:durableId="2107656402">
    <w:abstractNumId w:val="2"/>
  </w:num>
  <w:num w:numId="3" w16cid:durableId="196704216">
    <w:abstractNumId w:val="4"/>
  </w:num>
  <w:num w:numId="4" w16cid:durableId="790586439">
    <w:abstractNumId w:val="5"/>
  </w:num>
  <w:num w:numId="5" w16cid:durableId="1997607947">
    <w:abstractNumId w:val="1"/>
  </w:num>
  <w:num w:numId="6" w16cid:durableId="43306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5F"/>
    <w:rsid w:val="00036468"/>
    <w:rsid w:val="004479D0"/>
    <w:rsid w:val="007C2B3A"/>
    <w:rsid w:val="0095300D"/>
    <w:rsid w:val="00A305CB"/>
    <w:rsid w:val="00B77F70"/>
    <w:rsid w:val="00C0795F"/>
    <w:rsid w:val="00D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8172"/>
  <w15:chartTrackingRefBased/>
  <w15:docId w15:val="{7D8F84FD-39E7-4D57-A36E-EC1E4B8E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9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79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Mainer@WarnerSportsFd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1659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Mainer</dc:creator>
  <cp:keywords/>
  <dc:description/>
  <cp:lastModifiedBy>Cindi Mainer</cp:lastModifiedBy>
  <cp:revision>1</cp:revision>
  <dcterms:created xsi:type="dcterms:W3CDTF">2025-12-23T17:10:00Z</dcterms:created>
  <dcterms:modified xsi:type="dcterms:W3CDTF">2025-12-23T17:33:00Z</dcterms:modified>
</cp:coreProperties>
</file>